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C5" w:rsidRDefault="002F7CC5" w:rsidP="002F7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250A3A">
        <w:rPr>
          <w:rFonts w:ascii="Times New Roman" w:hAnsi="Times New Roman"/>
          <w:b/>
          <w:bCs/>
          <w:sz w:val="24"/>
          <w:szCs w:val="24"/>
        </w:rPr>
        <w:t xml:space="preserve"> P22.021.1.2025</w:t>
      </w:r>
    </w:p>
    <w:p w:rsidR="002F7CC5" w:rsidRDefault="002F7CC5" w:rsidP="002F7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DYREKTORA PRZEDSZKOLA NR 22 W RYBNIKU</w:t>
      </w:r>
    </w:p>
    <w:p w:rsidR="002F7CC5" w:rsidRDefault="00250A3A" w:rsidP="002F7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29.01.2025</w:t>
      </w:r>
      <w:r w:rsidR="002F7CC5">
        <w:rPr>
          <w:rFonts w:ascii="Times New Roman" w:hAnsi="Times New Roman"/>
          <w:b/>
          <w:sz w:val="24"/>
          <w:szCs w:val="24"/>
        </w:rPr>
        <w:t>r</w:t>
      </w:r>
    </w:p>
    <w:p w:rsidR="002F7CC5" w:rsidRDefault="002F7CC5" w:rsidP="002F7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CC5" w:rsidRDefault="002F7CC5" w:rsidP="002F7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powołania Komisji Rekrutacyjnej</w:t>
      </w:r>
    </w:p>
    <w:p w:rsidR="002F7CC5" w:rsidRDefault="002F7CC5" w:rsidP="002F7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CC5" w:rsidRDefault="002F7CC5" w:rsidP="002F7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131 oraz art. 29 ust. 2 pkt 1 ustawy z dnia 14 grudnia 2016 r. Prawo oświatowe (</w:t>
      </w:r>
      <w:r>
        <w:rPr>
          <w:rFonts w:ascii="Times New Roman" w:hAnsi="Times New Roman"/>
          <w:sz w:val="24"/>
          <w:szCs w:val="24"/>
          <w:shd w:val="clear" w:color="auto" w:fill="FFFFFF"/>
        </w:rPr>
        <w:t>Dz. U. z 2021 r. poz. 1082</w:t>
      </w:r>
      <w:r>
        <w:rPr>
          <w:rFonts w:ascii="Times New Roman" w:hAnsi="Times New Roman"/>
          <w:sz w:val="24"/>
          <w:szCs w:val="24"/>
        </w:rPr>
        <w:t xml:space="preserve">.) oraz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rozporządzenia Ministra Edukacji i Nauki z dnia 18 listopada 2022 r. w sprawie przeprowadzania postępowania rekrutacyjnego oraz postępowania uzupełniającego do publicznych przedszkoli, szkół, placówek i centrów (Dz. U. z 2022 r. poz. 2431)</w:t>
      </w:r>
      <w:r>
        <w:rPr>
          <w:rFonts w:ascii="Times New Roman" w:hAnsi="Times New Roman"/>
          <w:sz w:val="24"/>
          <w:szCs w:val="24"/>
        </w:rPr>
        <w:t xml:space="preserve"> zarządzam się co następuje:</w:t>
      </w:r>
    </w:p>
    <w:p w:rsidR="002F7CC5" w:rsidRDefault="002F7CC5" w:rsidP="002F7C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2F7CC5" w:rsidRDefault="002F7CC5" w:rsidP="002F7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Powołanie Komisji</w:t>
      </w:r>
    </w:p>
    <w:p w:rsidR="002F7CC5" w:rsidRDefault="002F7CC5" w:rsidP="002F7CC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Powołuję Komisję Rekrutacyjną.</w:t>
      </w:r>
    </w:p>
    <w:p w:rsidR="002F7CC5" w:rsidRDefault="002F7CC5" w:rsidP="002F7CC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Celem działania Komisji Rekrutacyjnej jest przeprowadzenie postępowania rekrutacyjnego oraz uzupełniającego do Przedszkola</w:t>
      </w:r>
      <w:r w:rsidR="00627A8E">
        <w:rPr>
          <w:rFonts w:ascii="Times New Roman" w:eastAsia="Times New Roman" w:hAnsi="Times New Roman"/>
          <w:sz w:val="24"/>
          <w:szCs w:val="24"/>
          <w:lang w:eastAsia="pl-PL"/>
        </w:rPr>
        <w:t xml:space="preserve">  na rok szkolny 2025/2026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F7CC5" w:rsidRDefault="002F7CC5" w:rsidP="002F7C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2F7CC5" w:rsidRDefault="002F7CC5" w:rsidP="002F7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 Komisji</w:t>
      </w:r>
    </w:p>
    <w:p w:rsidR="002F7CC5" w:rsidRDefault="002F7CC5" w:rsidP="002F7CC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członków Komisji Rekrutacyjnej, o której mowa w §1 powołuję:</w:t>
      </w:r>
    </w:p>
    <w:p w:rsidR="002F7CC5" w:rsidRDefault="002F7CC5" w:rsidP="002F7CC5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Annę Berezowską</w:t>
      </w:r>
    </w:p>
    <w:p w:rsidR="002F7CC5" w:rsidRDefault="002142F0" w:rsidP="002F7CC5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Joanne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Kulską</w:t>
      </w:r>
      <w:proofErr w:type="spellEnd"/>
    </w:p>
    <w:p w:rsidR="002F7CC5" w:rsidRPr="002142F0" w:rsidRDefault="002142F0" w:rsidP="002F7CC5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Ciszkowską</w:t>
      </w:r>
      <w:proofErr w:type="spellEnd"/>
    </w:p>
    <w:p w:rsidR="002142F0" w:rsidRPr="002142F0" w:rsidRDefault="002142F0" w:rsidP="002F7CC5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Wiktorię Smołka</w:t>
      </w:r>
    </w:p>
    <w:p w:rsidR="002142F0" w:rsidRDefault="002142F0" w:rsidP="002F7CC5">
      <w:pPr>
        <w:numPr>
          <w:ilvl w:val="1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Aleksandrę Radecką</w:t>
      </w:r>
    </w:p>
    <w:p w:rsidR="002F7CC5" w:rsidRDefault="002F7CC5" w:rsidP="002F7CC5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Przewodniczącym Komisji Rekrutacyjnej wyznaczam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Annę Berezowską .</w:t>
      </w:r>
    </w:p>
    <w:p w:rsidR="002F7CC5" w:rsidRDefault="002F7CC5" w:rsidP="002F7C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:rsidR="002F7CC5" w:rsidRDefault="002F7CC5" w:rsidP="002F7CC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Zadania</w:t>
      </w:r>
    </w:p>
    <w:p w:rsidR="002F7CC5" w:rsidRDefault="002F7CC5" w:rsidP="002F7CC5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zadań Komisji Rekrutacyjnej należy: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left="108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ustalenie wyników postępowania rekrutacyjnego z zachowaniem obowiązujących zasad rekrutacji,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left="108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do publicznej wiadomości listy kandydatów zakwalifikowanych i kandydatów nie zakwalifikowanych,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left="108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ustalenie i podanie od publicznej wiadomości listy kandydatów przyjętych i kandydatów nieprzyjętych,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left="108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sporządzenie protokołu postępowania rekrutacyjnego,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left="108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weryfikacja danych zawartych w dostarczonych wnioskach,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left="108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sporządzanie, w ciągu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otrzymania wniosku, uzasadnienia odmowy przyjęcia kandydata do przedszkola, którego rodzice o to wystąpili,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left="108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niezwłoczne udzielanie Dyrektorowi  wszelkich wyjaśnień związanych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procesem rekrutacji, 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left="108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dbanie o przetwarzanie danych osobowych kandydatów w trakcie całego procesu rekrutacji, z poszanowaniem zapisów ustawy o systemie oświaty oraz ustawy o ochronie danych osobowych.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left="1080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sporządzenie i przekazanie kuratorowi oświaty – w celu udostępnienia na stronie internetowej kuratorium oświaty – informacji o wolnych miejscach w przedszkolu, lub oddziale przedszkolnym w szkole podstawowej, do których jest przeprowadzane postępowanie rekrutacyjne lub postępowanie uzupełniające,</w:t>
      </w:r>
    </w:p>
    <w:p w:rsidR="002F7CC5" w:rsidRPr="001A6A25" w:rsidRDefault="002F7CC5" w:rsidP="001A6A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Udzielam pełnomocnictwa pomocy administracyjnej do odbierania wniosków od rodziców dzieci kandydujących do przedszkola.</w:t>
      </w:r>
    </w:p>
    <w:p w:rsidR="002F7CC5" w:rsidRDefault="002F7CC5" w:rsidP="002F7CC5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zadań Przewodniczącego Komisji Rekrutacyjnej należy w szczególności: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określenie szczegółowego trybu i terminów pracy Komisji Rekrutacyjnej,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organizacja i kierowanie pracami Komisji Rekrutacyjnej,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nadzór nad prowadzeniem dokumentacji prac Komisji Rekrutacyjnej,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zwracanie się do rodziców o przedstawienie dokumentów potwierdzających okoliczności zawarte w dostarczonych wnioskach oraz określanie wiążących ich terminów dostarczenia tych dokumentów,</w:t>
      </w:r>
    </w:p>
    <w:p w:rsidR="002F7CC5" w:rsidRDefault="002F7CC5" w:rsidP="002F7CC5">
      <w:pPr>
        <w:numPr>
          <w:ilvl w:val="1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szczególnych przypadkach występowanie do prezydenta miasta właściwego ze względu na miejsce zamieszkania kandydata o potwierdzenie wybranych okoliczności wskazanych w przedstawionym wniosku i dokumentach.</w:t>
      </w:r>
    </w:p>
    <w:p w:rsidR="002F7CC5" w:rsidRDefault="002F7CC5" w:rsidP="002F7C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</w:t>
      </w:r>
    </w:p>
    <w:p w:rsidR="002F7CC5" w:rsidRDefault="002F7CC5" w:rsidP="002F7CC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pracy</w:t>
      </w:r>
    </w:p>
    <w:p w:rsidR="002F7CC5" w:rsidRDefault="002F7CC5" w:rsidP="002F7CC5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Rekrutacyjna podejmuje decyzje większością głosów przy udziale co najmniej 2/3 pełnego składu Komisji.</w:t>
      </w:r>
    </w:p>
    <w:p w:rsidR="002F7CC5" w:rsidRDefault="002F7CC5" w:rsidP="002F7CC5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przypadku, gdy Komisja nie jest w stanie wyłonić większości decydujący głos ma Przewodniczący Komisji Rekrutacyjnej.</w:t>
      </w:r>
    </w:p>
    <w:p w:rsidR="002F7CC5" w:rsidRDefault="002F7CC5" w:rsidP="002F7CC5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postępowania rekrutacyjnego podpisuje Przewodniczący Komisji Rekrutacyjnej.</w:t>
      </w:r>
    </w:p>
    <w:p w:rsidR="002F7CC5" w:rsidRDefault="002F7CC5" w:rsidP="002F7CC5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Każdemu członkowi Komisji Rekrutacyjnej przysługuje prawo zgłoszenia do protokołu, o którym mowa w ust. 3 zdania odrębnego wraz z uzasadnieniem lub uwag.</w:t>
      </w:r>
    </w:p>
    <w:p w:rsidR="002F7CC5" w:rsidRDefault="002F7CC5" w:rsidP="002F7C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:rsidR="002F7CC5" w:rsidRDefault="002F7CC5" w:rsidP="002F7CC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Bezstronność</w:t>
      </w:r>
    </w:p>
    <w:p w:rsidR="002F7CC5" w:rsidRDefault="002F7CC5" w:rsidP="002F7CC5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Członkowie Komisji Rekrutacyjnej pracują w niej z zachowaniem zasad profesjonalizmu, rzetelności i bezstronności.</w:t>
      </w:r>
    </w:p>
    <w:p w:rsidR="002F7CC5" w:rsidRDefault="002F7CC5" w:rsidP="002F7CC5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przypadku, gdy praca w Komisji Rekrutacyjnej rodzi lub może rodzić ryzyko niezachowania zasad, o których mowa w ust. 1 lub powodować dla członka Komisji konflikt interesów (w szczególności w sytuacji, gdy postępowaniem rekrutacyjnym objęte jest dziecko członka Komisji Rekrutacyjnej lub dziecko członka jego bliskiej rodziny) osoba taka jest zobowiązana do zawieszenia swojej pracy w Komisji i niezwłocznego poinformowania o tym fakcie Dyrektora przedszkola.</w:t>
      </w:r>
    </w:p>
    <w:p w:rsidR="002F7CC5" w:rsidRDefault="002F7CC5" w:rsidP="002F7CC5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przypadku, o którym mowa w ust. 3, Dyrektor przedszkola niezwłocznie w trybie zarządzenia zmienia skład Komisji Rekrutacyjnej usuwając z niej członków, o których mowa w ust. 2, zastępując ich innymi osobami lub zmniejszając skład Komisji.</w:t>
      </w:r>
    </w:p>
    <w:p w:rsidR="002F7CC5" w:rsidRDefault="002F7CC5" w:rsidP="002F7C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§6</w:t>
      </w:r>
    </w:p>
    <w:p w:rsidR="002F7CC5" w:rsidRDefault="002F7CC5" w:rsidP="002F7CC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Postępowanie uzupełniające</w:t>
      </w:r>
    </w:p>
    <w:p w:rsidR="002F7CC5" w:rsidRDefault="002F7CC5" w:rsidP="002F7CC5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przypadku, gdy w wyniku postępowania rekrutacyjnego nie wszystkie oferowane przez przedszkole miejsca zostały obsadzone Komisja Rekrutacyjna prowadzi także postępowanie uzupełniające.</w:t>
      </w:r>
    </w:p>
    <w:p w:rsidR="002F7CC5" w:rsidRDefault="002F7CC5" w:rsidP="002F7CC5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Zadania i zasady pracy Komisji Rekrutacyjnej w postępowaniu uzupełniającym są identyczne, jak w przypadku podstawowego postępowania rekrutacyjnego.</w:t>
      </w:r>
    </w:p>
    <w:p w:rsidR="002F7CC5" w:rsidRDefault="002F7CC5" w:rsidP="002F7CC5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odniesieniu do zapisów w §3 ust. 1 lit. e, z postępowania uzupełniającego sporządza się odrębny protokół.</w:t>
      </w:r>
    </w:p>
    <w:p w:rsidR="002F7CC5" w:rsidRDefault="002F7CC5" w:rsidP="002F7C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§7</w:t>
      </w:r>
    </w:p>
    <w:p w:rsidR="002F7CC5" w:rsidRDefault="002F7CC5" w:rsidP="001A6A2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2F7CC5" w:rsidRDefault="002F7CC5" w:rsidP="002F7C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2F7CC5" w:rsidRDefault="002F7CC5" w:rsidP="002F7CC5">
      <w:pPr>
        <w:spacing w:after="0"/>
        <w:rPr>
          <w:rFonts w:ascii="Times New Roman" w:hAnsi="Times New Roman"/>
          <w:sz w:val="24"/>
          <w:szCs w:val="24"/>
        </w:rPr>
      </w:pPr>
    </w:p>
    <w:p w:rsidR="002F7CC5" w:rsidRDefault="002F7CC5" w:rsidP="002F7CC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P22 w Rybniku</w:t>
      </w:r>
    </w:p>
    <w:p w:rsidR="009A20A8" w:rsidRDefault="002F7CC5" w:rsidP="001A6A25">
      <w:pPr>
        <w:jc w:val="right"/>
      </w:pPr>
      <w:r>
        <w:rPr>
          <w:rFonts w:ascii="Times New Roman" w:hAnsi="Times New Roman"/>
          <w:sz w:val="24"/>
          <w:szCs w:val="24"/>
        </w:rPr>
        <w:t xml:space="preserve">Mgr Olga </w:t>
      </w:r>
      <w:proofErr w:type="spellStart"/>
      <w:r>
        <w:rPr>
          <w:rFonts w:ascii="Times New Roman" w:hAnsi="Times New Roman"/>
          <w:sz w:val="24"/>
          <w:szCs w:val="24"/>
        </w:rPr>
        <w:t>Wodecka-Oskroba</w:t>
      </w:r>
      <w:proofErr w:type="spellEnd"/>
    </w:p>
    <w:sectPr w:rsidR="009A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5397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0B07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F6F1C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B51E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C133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A7EA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99"/>
    <w:rsid w:val="001A6A25"/>
    <w:rsid w:val="002142F0"/>
    <w:rsid w:val="00250A3A"/>
    <w:rsid w:val="00285163"/>
    <w:rsid w:val="002872B8"/>
    <w:rsid w:val="002F7CC5"/>
    <w:rsid w:val="0036640E"/>
    <w:rsid w:val="005D4659"/>
    <w:rsid w:val="00627A8E"/>
    <w:rsid w:val="009A20A8"/>
    <w:rsid w:val="00A97B1A"/>
    <w:rsid w:val="00C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96643-275C-45E1-A746-84534A0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C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6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2025-01-29T12:41:00Z</cp:lastPrinted>
  <dcterms:created xsi:type="dcterms:W3CDTF">2025-01-29T12:42:00Z</dcterms:created>
  <dcterms:modified xsi:type="dcterms:W3CDTF">2025-01-29T12:42:00Z</dcterms:modified>
</cp:coreProperties>
</file>