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0E4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0340E4">
        <w:rPr>
          <w:rFonts w:ascii="Arial" w:hAnsi="Arial" w:cs="Arial"/>
          <w:b/>
          <w:sz w:val="24"/>
          <w:szCs w:val="24"/>
        </w:rPr>
        <w:t xml:space="preserve">dotycząca </w:t>
      </w:r>
    </w:p>
    <w:p w:rsidR="00A85D73" w:rsidRPr="009063FA" w:rsidRDefault="000340E4" w:rsidP="009063F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Zakładowego Funduszu Świadczeń Socjalnych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88015F" w:rsidRPr="00103AC4" w:rsidRDefault="0088015F" w:rsidP="0088015F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88015F" w:rsidRPr="00103AC4" w:rsidRDefault="0088015F" w:rsidP="0088015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88015F" w:rsidRPr="00103AC4" w:rsidRDefault="0088015F" w:rsidP="0088015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</w:t>
      </w:r>
      <w:r w:rsidR="00300801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rybnik.pl</w:t>
      </w:r>
      <w:r w:rsidRPr="00103AC4">
        <w:rPr>
          <w:rFonts w:ascii="Arial" w:hAnsi="Arial" w:cs="Arial"/>
        </w:rPr>
        <w:t>,</w:t>
      </w:r>
    </w:p>
    <w:p w:rsidR="0088015F" w:rsidRPr="00103AC4" w:rsidRDefault="0088015F" w:rsidP="0088015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D526B2" w:rsidRPr="001D2A79" w:rsidRDefault="00D526B2" w:rsidP="00C91E2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D526B2">
        <w:rPr>
          <w:rFonts w:ascii="Arial" w:hAnsi="Arial" w:cs="Arial"/>
        </w:rPr>
        <w:t>przyjmowanie wniosków, ocena sytuacji życiowej, rodzinnej i materialnej, przyznawa</w:t>
      </w:r>
      <w:r w:rsidR="00557F1F">
        <w:rPr>
          <w:rFonts w:ascii="Arial" w:hAnsi="Arial" w:cs="Arial"/>
        </w:rPr>
        <w:t>nie świadczeń oraz rozliczenia -</w:t>
      </w:r>
      <w:r w:rsidRPr="00D526B2">
        <w:rPr>
          <w:rFonts w:ascii="Arial" w:hAnsi="Arial" w:cs="Arial"/>
        </w:rPr>
        <w:t xml:space="preserve"> </w:t>
      </w:r>
      <w:r w:rsidR="001D2A79" w:rsidRPr="001D2A79">
        <w:rPr>
          <w:rFonts w:ascii="Arial" w:hAnsi="Arial" w:cs="Arial"/>
        </w:rPr>
        <w:t xml:space="preserve">art. 6 ust. 1 lit. c (obowiązek prawny) i art. 9 ust. 2 lit. b (wypełnienie obowiązku) rozporządzenia Parlamentu Europejskiego i Rady (UE) 2016/679 z dnia 27 kwietnia 2016 r. w sprawie ochrony osób fizycznych w związku </w:t>
      </w:r>
      <w:r w:rsidR="004854E1">
        <w:rPr>
          <w:rFonts w:ascii="Arial" w:hAnsi="Arial" w:cs="Arial"/>
        </w:rPr>
        <w:br/>
      </w:r>
      <w:r w:rsidR="001D2A79" w:rsidRPr="001D2A79">
        <w:rPr>
          <w:rFonts w:ascii="Arial" w:hAnsi="Arial" w:cs="Arial"/>
        </w:rPr>
        <w:t>z przetwarzaniem danych osobowych i w sprawie swobodnego przepływu takich danych oraz uchylenia dyrektywy 95/46/WE (dalej: RODO),</w:t>
      </w:r>
      <w:r w:rsidR="001D2A79">
        <w:rPr>
          <w:rFonts w:ascii="Arial" w:hAnsi="Arial" w:cs="Arial"/>
        </w:rPr>
        <w:t xml:space="preserve"> </w:t>
      </w:r>
      <w:r w:rsidRPr="001D2A79">
        <w:rPr>
          <w:rFonts w:ascii="Arial" w:hAnsi="Arial" w:cs="Arial"/>
        </w:rPr>
        <w:t>w związku z ustawą o zakładowy</w:t>
      </w:r>
      <w:r w:rsidR="001D2A79" w:rsidRPr="001D2A79">
        <w:rPr>
          <w:rFonts w:ascii="Arial" w:hAnsi="Arial" w:cs="Arial"/>
        </w:rPr>
        <w:t>m funduszu świadczeń socjalnych</w:t>
      </w:r>
      <w:r w:rsidR="00C91E2E">
        <w:rPr>
          <w:rFonts w:ascii="Arial" w:hAnsi="Arial" w:cs="Arial"/>
        </w:rPr>
        <w:t xml:space="preserve"> i Regulaminem</w:t>
      </w:r>
      <w:r w:rsidR="000E62DE">
        <w:rPr>
          <w:rFonts w:ascii="Arial" w:hAnsi="Arial" w:cs="Arial"/>
        </w:rPr>
        <w:t xml:space="preserve"> zakładowego funduszu świadczeń s</w:t>
      </w:r>
      <w:r w:rsidR="00C91E2E" w:rsidRPr="00C91E2E">
        <w:rPr>
          <w:rFonts w:ascii="Arial" w:hAnsi="Arial" w:cs="Arial"/>
        </w:rPr>
        <w:t>ocjalnych</w:t>
      </w:r>
      <w:r w:rsidR="001D2A79" w:rsidRPr="001D2A79">
        <w:rPr>
          <w:rFonts w:ascii="Arial" w:hAnsi="Arial" w:cs="Arial"/>
        </w:rPr>
        <w:t>,</w:t>
      </w:r>
    </w:p>
    <w:p w:rsidR="00D526B2" w:rsidRPr="001712FA" w:rsidRDefault="001D2A79" w:rsidP="001712FA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archiwizacja dokumentacji oraz zapewnienie rozliczalności i kontroli prawidłowości</w:t>
      </w:r>
      <w:r>
        <w:rPr>
          <w:rFonts w:ascii="Arial" w:hAnsi="Arial" w:cs="Arial"/>
        </w:rPr>
        <w:t xml:space="preserve"> procesu -</w:t>
      </w:r>
      <w:r w:rsidRPr="00495F87">
        <w:rPr>
          <w:rFonts w:ascii="Arial" w:hAnsi="Arial" w:cs="Arial"/>
        </w:rPr>
        <w:t xml:space="preserve"> art. 6 ust. 1 lit. c oraz lit. e </w:t>
      </w:r>
      <w:r>
        <w:rPr>
          <w:rFonts w:ascii="Arial" w:hAnsi="Arial" w:cs="Arial"/>
        </w:rPr>
        <w:t xml:space="preserve">(zadanie publiczne) </w:t>
      </w:r>
      <w:r w:rsidRPr="00495F87">
        <w:rPr>
          <w:rFonts w:ascii="Arial" w:hAnsi="Arial" w:cs="Arial"/>
        </w:rPr>
        <w:t>RODO</w:t>
      </w:r>
      <w:r>
        <w:rPr>
          <w:rFonts w:ascii="Arial" w:hAnsi="Arial" w:cs="Arial"/>
        </w:rPr>
        <w:t>, w związku z przepisami archiwalnymi i kancelaryjnymi.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851542" w:rsidRPr="00A7017A" w:rsidRDefault="008F0D2D" w:rsidP="00A7017A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851542" w:rsidRPr="00851542" w:rsidRDefault="00851542" w:rsidP="00851542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banki, </w:t>
      </w:r>
      <w:r w:rsidR="00D526B2">
        <w:rPr>
          <w:rFonts w:ascii="Arial" w:hAnsi="Arial" w:cs="Arial"/>
        </w:rPr>
        <w:t>operatorzy płatności,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C7AF8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Dane są przechowywane </w:t>
      </w:r>
      <w:r w:rsidR="00D526B2" w:rsidRPr="00D526B2">
        <w:rPr>
          <w:rFonts w:ascii="Arial" w:hAnsi="Arial" w:cs="Arial"/>
        </w:rPr>
        <w:t>przez okres niezbędny do rozpatrywania w</w:t>
      </w:r>
      <w:r w:rsidR="00D526B2">
        <w:rPr>
          <w:rFonts w:ascii="Arial" w:hAnsi="Arial" w:cs="Arial"/>
        </w:rPr>
        <w:t>niosków i rozliczenia świadczeń</w:t>
      </w:r>
      <w:r w:rsidRPr="008F0D2D">
        <w:rPr>
          <w:rFonts w:ascii="Arial" w:hAnsi="Arial" w:cs="Arial"/>
        </w:rPr>
        <w:t xml:space="preserve">, a następnie przez okres wynikający z przepisów prawa, w szczególności </w:t>
      </w:r>
      <w:r w:rsidR="004854E1">
        <w:rPr>
          <w:rFonts w:ascii="Arial" w:hAnsi="Arial" w:cs="Arial"/>
        </w:rPr>
        <w:br/>
      </w:r>
      <w:r w:rsidRPr="008F0D2D">
        <w:rPr>
          <w:rFonts w:ascii="Arial" w:hAnsi="Arial" w:cs="Arial"/>
        </w:rPr>
        <w:t>z przepisów o narodowym zasobie archiwalnym i archiwach oraz przep</w:t>
      </w:r>
      <w:r w:rsidR="00676ED9">
        <w:rPr>
          <w:rFonts w:ascii="Arial" w:hAnsi="Arial" w:cs="Arial"/>
        </w:rPr>
        <w:t xml:space="preserve">isów kancelaryjno-archiwalnych </w:t>
      </w:r>
      <w:r w:rsidR="009449B7">
        <w:rPr>
          <w:rFonts w:ascii="Arial" w:hAnsi="Arial" w:cs="Arial"/>
        </w:rPr>
        <w:t>obowiązujących u a</w:t>
      </w:r>
      <w:r w:rsidRPr="008F0D2D">
        <w:rPr>
          <w:rFonts w:ascii="Arial" w:hAnsi="Arial" w:cs="Arial"/>
        </w:rPr>
        <w:t>dministratora.</w:t>
      </w:r>
      <w:r w:rsidR="002A270B">
        <w:rPr>
          <w:rFonts w:ascii="Arial" w:hAnsi="Arial" w:cs="Arial"/>
        </w:rPr>
        <w:t xml:space="preserve"> 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D526B2" w:rsidP="001D5D6E">
      <w:pPr>
        <w:jc w:val="both"/>
        <w:rPr>
          <w:rFonts w:ascii="Arial" w:hAnsi="Arial" w:cs="Arial"/>
        </w:rPr>
      </w:pPr>
      <w:r w:rsidRPr="00D526B2">
        <w:rPr>
          <w:rFonts w:ascii="Arial" w:hAnsi="Arial" w:cs="Arial"/>
        </w:rPr>
        <w:t xml:space="preserve">Podanie danych jest dobrowolne, jednak niezbędne do rozpatrzenia wniosku i przyznania świadczenia. Niepodanie danych </w:t>
      </w:r>
      <w:r w:rsidR="003409EA">
        <w:rPr>
          <w:rFonts w:ascii="Arial" w:hAnsi="Arial" w:cs="Arial"/>
        </w:rPr>
        <w:t>może uniemożliwić przyznanie</w:t>
      </w:r>
      <w:r>
        <w:rPr>
          <w:rFonts w:ascii="Arial" w:hAnsi="Arial" w:cs="Arial"/>
        </w:rPr>
        <w:t xml:space="preserve"> świadczenia</w:t>
      </w:r>
      <w:r w:rsidR="001D5D6E" w:rsidRPr="001D5D6E">
        <w:rPr>
          <w:rFonts w:ascii="Arial" w:hAnsi="Arial" w:cs="Arial"/>
        </w:rPr>
        <w:t>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C66" w:rsidRDefault="00A71C66" w:rsidP="008C22EF">
      <w:pPr>
        <w:spacing w:after="0" w:line="240" w:lineRule="auto"/>
      </w:pPr>
      <w:r>
        <w:separator/>
      </w:r>
    </w:p>
  </w:endnote>
  <w:endnote w:type="continuationSeparator" w:id="0">
    <w:p w:rsidR="00A71C66" w:rsidRDefault="00A71C66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854E1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C66" w:rsidRDefault="00A71C66" w:rsidP="008C22EF">
      <w:pPr>
        <w:spacing w:after="0" w:line="240" w:lineRule="auto"/>
      </w:pPr>
      <w:r>
        <w:separator/>
      </w:r>
    </w:p>
  </w:footnote>
  <w:footnote w:type="continuationSeparator" w:id="0">
    <w:p w:rsidR="00A71C66" w:rsidRDefault="00A71C66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7ED8"/>
    <w:rsid w:val="000340E4"/>
    <w:rsid w:val="00050065"/>
    <w:rsid w:val="00051BB2"/>
    <w:rsid w:val="00067F48"/>
    <w:rsid w:val="000907F8"/>
    <w:rsid w:val="000A17BA"/>
    <w:rsid w:val="000E2CE5"/>
    <w:rsid w:val="000E62DE"/>
    <w:rsid w:val="00130145"/>
    <w:rsid w:val="00152694"/>
    <w:rsid w:val="00161353"/>
    <w:rsid w:val="001712FA"/>
    <w:rsid w:val="00186631"/>
    <w:rsid w:val="001B17C8"/>
    <w:rsid w:val="001D2A79"/>
    <w:rsid w:val="001D5D6E"/>
    <w:rsid w:val="00217700"/>
    <w:rsid w:val="00217AC6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300801"/>
    <w:rsid w:val="003052DF"/>
    <w:rsid w:val="00321FD0"/>
    <w:rsid w:val="003409EA"/>
    <w:rsid w:val="00344F0F"/>
    <w:rsid w:val="00373A59"/>
    <w:rsid w:val="00384896"/>
    <w:rsid w:val="00427A7D"/>
    <w:rsid w:val="004730DF"/>
    <w:rsid w:val="004854E1"/>
    <w:rsid w:val="00495F87"/>
    <w:rsid w:val="004D3DA3"/>
    <w:rsid w:val="0051124B"/>
    <w:rsid w:val="00557F1F"/>
    <w:rsid w:val="00657334"/>
    <w:rsid w:val="00661A29"/>
    <w:rsid w:val="00676ED9"/>
    <w:rsid w:val="006972F6"/>
    <w:rsid w:val="006B043C"/>
    <w:rsid w:val="006E2BAA"/>
    <w:rsid w:val="006F0DA0"/>
    <w:rsid w:val="00726AAA"/>
    <w:rsid w:val="007434A9"/>
    <w:rsid w:val="00755A24"/>
    <w:rsid w:val="007661B1"/>
    <w:rsid w:val="00775D27"/>
    <w:rsid w:val="00775E05"/>
    <w:rsid w:val="007D1045"/>
    <w:rsid w:val="0080494F"/>
    <w:rsid w:val="00851542"/>
    <w:rsid w:val="0087754A"/>
    <w:rsid w:val="0088015F"/>
    <w:rsid w:val="008A7C43"/>
    <w:rsid w:val="008C22EF"/>
    <w:rsid w:val="008C7AF8"/>
    <w:rsid w:val="008D5A8E"/>
    <w:rsid w:val="008F0D2D"/>
    <w:rsid w:val="009063FA"/>
    <w:rsid w:val="00917AE7"/>
    <w:rsid w:val="009449B7"/>
    <w:rsid w:val="0097217E"/>
    <w:rsid w:val="0097767D"/>
    <w:rsid w:val="009E4762"/>
    <w:rsid w:val="00A101F2"/>
    <w:rsid w:val="00A27BB3"/>
    <w:rsid w:val="00A4500A"/>
    <w:rsid w:val="00A7017A"/>
    <w:rsid w:val="00A71C66"/>
    <w:rsid w:val="00A8250A"/>
    <w:rsid w:val="00A85D73"/>
    <w:rsid w:val="00AF2BEE"/>
    <w:rsid w:val="00B141DA"/>
    <w:rsid w:val="00B8294F"/>
    <w:rsid w:val="00BE704E"/>
    <w:rsid w:val="00C40FD2"/>
    <w:rsid w:val="00C50B94"/>
    <w:rsid w:val="00C65723"/>
    <w:rsid w:val="00C91E2E"/>
    <w:rsid w:val="00CB09DE"/>
    <w:rsid w:val="00CC5CD1"/>
    <w:rsid w:val="00CE294F"/>
    <w:rsid w:val="00D526B2"/>
    <w:rsid w:val="00D56887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90A93"/>
    <w:rsid w:val="00EB3526"/>
    <w:rsid w:val="00EC72A7"/>
    <w:rsid w:val="00ED7D5A"/>
    <w:rsid w:val="00EF3C01"/>
    <w:rsid w:val="00F3169F"/>
    <w:rsid w:val="00FA380C"/>
    <w:rsid w:val="00FC08F8"/>
    <w:rsid w:val="00FD0FBE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4A700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18</cp:revision>
  <dcterms:created xsi:type="dcterms:W3CDTF">2026-03-10T09:21:00Z</dcterms:created>
  <dcterms:modified xsi:type="dcterms:W3CDTF">2026-08-25T11:37:00Z</dcterms:modified>
</cp:coreProperties>
</file>